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02" w:rsidRDefault="00EB4202" w:rsidP="00866E6C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подготовке исследовательских работ</w:t>
      </w:r>
    </w:p>
    <w:p w:rsidR="00EB4202" w:rsidRPr="00866E6C" w:rsidRDefault="00EB4202" w:rsidP="00866E6C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 требования экспертной комиссии</w:t>
      </w:r>
    </w:p>
    <w:p w:rsidR="00EB4202" w:rsidRDefault="00EB4202" w:rsidP="00866E6C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66E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 учетом специфики секции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4C6651">
        <w:rPr>
          <w:rFonts w:ascii="Times New Roman" w:hAnsi="Times New Roman" w:cs="Times New Roman"/>
          <w:b/>
          <w:bCs/>
          <w:sz w:val="24"/>
          <w:szCs w:val="24"/>
        </w:rPr>
        <w:t>Математика и математическое обеспечение информационных технологий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B4202" w:rsidRPr="00866E6C" w:rsidRDefault="00EB4202" w:rsidP="00866E6C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B4202" w:rsidRPr="00866E6C" w:rsidRDefault="00EB4202" w:rsidP="00866E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work"/>
      <w:r w:rsidRPr="00866E6C">
        <w:rPr>
          <w:rFonts w:ascii="Times New Roman" w:hAnsi="Times New Roman" w:cs="Times New Roman"/>
          <w:sz w:val="24"/>
          <w:szCs w:val="24"/>
        </w:rPr>
        <w:t>К рассмотрению принимаются работы в области математики и ее приложений в информац</w:t>
      </w:r>
      <w:r>
        <w:rPr>
          <w:rFonts w:ascii="Times New Roman" w:hAnsi="Times New Roman" w:cs="Times New Roman"/>
          <w:sz w:val="24"/>
          <w:szCs w:val="24"/>
        </w:rPr>
        <w:t>ионных технологиях. В частности</w:t>
      </w:r>
      <w:r w:rsidRPr="00866E6C">
        <w:rPr>
          <w:rFonts w:ascii="Times New Roman" w:hAnsi="Times New Roman" w:cs="Times New Roman"/>
          <w:sz w:val="24"/>
          <w:szCs w:val="24"/>
        </w:rPr>
        <w:t>, это могут быть работы в област</w:t>
      </w:r>
      <w:r>
        <w:rPr>
          <w:rFonts w:ascii="Times New Roman" w:hAnsi="Times New Roman" w:cs="Times New Roman"/>
          <w:sz w:val="24"/>
          <w:szCs w:val="24"/>
        </w:rPr>
        <w:t>и основ математического анализа</w:t>
      </w:r>
      <w:r w:rsidRPr="00866E6C">
        <w:rPr>
          <w:rFonts w:ascii="Times New Roman" w:hAnsi="Times New Roman" w:cs="Times New Roman"/>
          <w:sz w:val="24"/>
          <w:szCs w:val="24"/>
        </w:rPr>
        <w:t>, алгебры, теории чисел, дискретной математики, решение задач прикладной математики, применение математики в решении проблем информационных технологий и применение информационных технологий в решении математических задач.</w:t>
      </w:r>
    </w:p>
    <w:p w:rsidR="00EB4202" w:rsidRPr="00866E6C" w:rsidRDefault="00EB4202" w:rsidP="00866E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E6C">
        <w:rPr>
          <w:rFonts w:ascii="Times New Roman" w:hAnsi="Times New Roman" w:cs="Times New Roman"/>
          <w:sz w:val="24"/>
          <w:szCs w:val="24"/>
        </w:rPr>
        <w:t>В работах предполагается исследование и решение научных проблем, возможно решение известных проблем в частных случаях, нахождение неизвестных решений уже решенных проблем, решение алгоритмических задач.</w:t>
      </w:r>
    </w:p>
    <w:bookmarkEnd w:id="0"/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работе необходимо четко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обозначить достижения автора и области применения результатов.</w:t>
      </w:r>
    </w:p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При оценке работы будут учитываться:</w:t>
      </w:r>
    </w:p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обоснование постановки задачи;</w:t>
      </w:r>
    </w:p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оригинальность и актуальность задачи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значение личных достижений автора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обоснованность утверждений</w:t>
      </w:r>
    </w:p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нестандартный подход к решению задачи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освещение области применения результата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Работы, заявки и </w:t>
      </w: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сопровождающие материалы должны 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быть оформлены и представлены в Оргкомитет в соответствии с </w:t>
      </w: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необходимыми пра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вилами и </w:t>
      </w: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требованиями.</w:t>
      </w:r>
      <w:bookmarkStart w:id="1" w:name="_GoBack"/>
      <w:bookmarkEnd w:id="1"/>
    </w:p>
    <w:p w:rsidR="00EB4202" w:rsidRPr="00866E6C" w:rsidRDefault="00EB4202" w:rsidP="00866E6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866E6C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Рефераты к рассмотрению не принимаются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sectPr w:rsidR="00EB4202" w:rsidRPr="00866E6C" w:rsidSect="00AC1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22C"/>
    <w:rsid w:val="0006448F"/>
    <w:rsid w:val="00111E56"/>
    <w:rsid w:val="001657E3"/>
    <w:rsid w:val="001B5444"/>
    <w:rsid w:val="0022038B"/>
    <w:rsid w:val="002A3C4F"/>
    <w:rsid w:val="003177C5"/>
    <w:rsid w:val="004C6651"/>
    <w:rsid w:val="00755E53"/>
    <w:rsid w:val="00801392"/>
    <w:rsid w:val="00866E6C"/>
    <w:rsid w:val="00AC119A"/>
    <w:rsid w:val="00CD322C"/>
    <w:rsid w:val="00E56E6F"/>
    <w:rsid w:val="00EB4202"/>
    <w:rsid w:val="00ED4148"/>
    <w:rsid w:val="00FC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38B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CD32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CD32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D322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rsid w:val="00CD322C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rsid w:val="00CD3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CD322C"/>
  </w:style>
  <w:style w:type="character" w:styleId="Strong">
    <w:name w:val="Strong"/>
    <w:basedOn w:val="DefaultParagraphFont"/>
    <w:uiPriority w:val="99"/>
    <w:qFormat/>
    <w:rsid w:val="00CD322C"/>
    <w:rPr>
      <w:b/>
      <w:bCs/>
    </w:rPr>
  </w:style>
  <w:style w:type="character" w:styleId="Emphasis">
    <w:name w:val="Emphasis"/>
    <w:basedOn w:val="DefaultParagraphFont"/>
    <w:uiPriority w:val="99"/>
    <w:qFormat/>
    <w:rsid w:val="00CD322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45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198</Words>
  <Characters>1131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подготовке исследовательских работ</dc:title>
  <dc:subject/>
  <dc:creator>admin</dc:creator>
  <cp:keywords/>
  <dc:description/>
  <cp:lastModifiedBy>Шпиленок Лидия Сергеевна</cp:lastModifiedBy>
  <cp:revision>2</cp:revision>
  <dcterms:created xsi:type="dcterms:W3CDTF">2013-05-31T11:26:00Z</dcterms:created>
  <dcterms:modified xsi:type="dcterms:W3CDTF">2013-05-31T11:26:00Z</dcterms:modified>
</cp:coreProperties>
</file>