
<file path=[Content_Types].xml><?xml version="1.0" encoding="utf-8"?>
<Types xmlns="http://schemas.openxmlformats.org/package/2006/content-types"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5783F" w:rsidRDefault="00950416">
      <w:bookmarkStart w:id="0" w:name="_GoBack"/>
      <w:bookmarkEnd w:id="0"/>
      <w:r>
        <w:rPr>
          <w:noProof/>
          <w:lang w:eastAsia="ru-RU"/>
        </w:rPr>
        <mc:AlternateContent>
          <mc:Choice Requires="wps">
            <w:drawing>
              <wp:anchor distT="45720" distB="45720" distL="114300" distR="114300" simplePos="0" relativeHeight="251661312" behindDoc="0" locked="0" layoutInCell="1" allowOverlap="1">
                <wp:simplePos x="0" y="0"/>
                <wp:positionH relativeFrom="margin">
                  <wp:align>right</wp:align>
                </wp:positionH>
                <wp:positionV relativeFrom="paragraph">
                  <wp:posOffset>-85725</wp:posOffset>
                </wp:positionV>
                <wp:extent cx="2476500" cy="285750"/>
                <wp:effectExtent l="0" t="0" r="19050" b="19050"/>
                <wp:wrapNone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76500" cy="285750"/>
                        </a:xfrm>
                        <a:prstGeom prst="rect">
                          <a:avLst/>
                        </a:prstGeom>
                        <a:solidFill>
                          <a:schemeClr val="accent6">
                            <a:lumMod val="40000"/>
                            <a:lumOff val="60000"/>
                          </a:schemeClr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44E2C" w:rsidRPr="003316E9" w:rsidRDefault="00F44E2C" w:rsidP="00F44E2C">
                            <w:pPr>
                              <w:jc w:val="center"/>
                              <w:rPr>
                                <w:rFonts w:ascii="Times New Roman" w:hAnsi="Times New Roman" w:cs="Times New Roman"/>
                              </w:rPr>
                            </w:pPr>
                            <w:r w:rsidRPr="003316E9">
                              <w:rPr>
                                <w:rFonts w:ascii="Times New Roman" w:hAnsi="Times New Roman" w:cs="Times New Roman"/>
                              </w:rPr>
                              <w:t xml:space="preserve">Регистрационная форма </w:t>
                            </w:r>
                            <w:r>
                              <w:rPr>
                                <w:rFonts w:ascii="Times New Roman" w:hAnsi="Times New Roman" w:cs="Times New Roman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43.8pt;margin-top:-6.75pt;width:195pt;height:22.5pt;z-index:25166131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" fillcolor="#c5e0b3 [1305]">
                <v:textbox>
                  <w:txbxContent>
                    <w:p w:rsidR="00F44E2C" w:rsidRPr="003316E9" w:rsidRDefault="00F44E2C" w:rsidP="00F44E2C">
                      <w:pPr>
                        <w:jc w:val="center"/>
                        <w:rPr>
                          <w:rFonts w:ascii="Times New Roman" w:hAnsi="Times New Roman" w:cs="Times New Roman"/>
                        </w:rPr>
                      </w:pPr>
                      <w:r w:rsidRPr="003316E9">
                        <w:rPr>
                          <w:rFonts w:ascii="Times New Roman" w:hAnsi="Times New Roman" w:cs="Times New Roman"/>
                        </w:rPr>
                        <w:t xml:space="preserve">Регистрационная форма </w:t>
                      </w:r>
                      <w:r>
                        <w:rPr>
                          <w:rFonts w:ascii="Times New Roman" w:hAnsi="Times New Roman" w:cs="Times New Roman"/>
                        </w:rPr>
                        <w:t>2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228"/>
        <w:gridCol w:w="1095"/>
        <w:gridCol w:w="675"/>
        <w:gridCol w:w="794"/>
        <w:gridCol w:w="946"/>
        <w:gridCol w:w="329"/>
        <w:gridCol w:w="1389"/>
      </w:tblGrid>
      <w:tr w:rsidR="00F44E2C" w:rsidRPr="007F7FB5" w:rsidTr="00A96FB9">
        <w:tc>
          <w:tcPr>
            <w:tcW w:w="5228" w:type="dxa"/>
            <w:shd w:val="clear" w:color="auto" w:fill="C5E0B3" w:themeFill="accent6" w:themeFillTint="66"/>
          </w:tcPr>
          <w:p w:rsidR="00F44E2C" w:rsidRPr="007F7FB5" w:rsidRDefault="00F44E2C" w:rsidP="00A96FB9">
            <w:pPr>
              <w:pStyle w:val="a6"/>
              <w:jc w:val="center"/>
              <w:rPr>
                <w:rFonts w:ascii="Times New Roman" w:hAnsi="Times New Roman"/>
                <w:sz w:val="16"/>
                <w:szCs w:val="16"/>
                <w:lang w:eastAsia="ru-RU"/>
              </w:rPr>
            </w:pPr>
            <w:r w:rsidRPr="007F7FB5">
              <w:rPr>
                <w:rFonts w:ascii="Times New Roman" w:hAnsi="Times New Roman"/>
                <w:noProof/>
                <w:sz w:val="16"/>
                <w:szCs w:val="16"/>
                <w:lang w:eastAsia="ru-RU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497205" cy="502285"/>
                  <wp:effectExtent l="0" t="0" r="0" b="0"/>
                  <wp:wrapSquare wrapText="bothSides"/>
                  <wp:docPr id="4" name="Рисунок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97205" cy="50228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 w:rsidRPr="007F7FB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t xml:space="preserve">XXVII РОССИЙСКОЕ СОРЕВНОВАНИЕ </w:t>
            </w:r>
            <w:r w:rsidRPr="007F7FB5">
              <w:rPr>
                <w:rFonts w:ascii="Times New Roman" w:hAnsi="Times New Roman"/>
                <w:b/>
                <w:sz w:val="16"/>
                <w:szCs w:val="16"/>
                <w:lang w:eastAsia="ru-RU"/>
              </w:rPr>
              <w:br/>
              <w:t>ЮНЫХ ИССЛЕДОВАТЕЛЕЙ «ШАГ В БУДУЩЕЕ, ЮНИОР»</w:t>
            </w:r>
          </w:p>
          <w:p w:rsidR="00F44E2C" w:rsidRPr="007F7FB5" w:rsidRDefault="00F44E2C" w:rsidP="00D3363C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 xml:space="preserve">Россия  </w:t>
            </w:r>
            <w:r w:rsidR="00D3363C">
              <w:rPr>
                <w:rFonts w:ascii="Times New Roman" w:hAnsi="Times New Roman" w:cs="Times New Roman"/>
                <w:sz w:val="16"/>
                <w:szCs w:val="16"/>
              </w:rPr>
              <w:t>22-25 апреля 2020</w:t>
            </w: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г.</w:t>
            </w:r>
          </w:p>
        </w:tc>
        <w:tc>
          <w:tcPr>
            <w:tcW w:w="5228" w:type="dxa"/>
            <w:gridSpan w:val="6"/>
          </w:tcPr>
          <w:p w:rsidR="00F44E2C" w:rsidRPr="007F7FB5" w:rsidRDefault="00F44E2C" w:rsidP="00A96FB9">
            <w:pPr>
              <w:spacing w:before="200"/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b/>
                <w:sz w:val="16"/>
                <w:szCs w:val="16"/>
              </w:rPr>
              <w:t>ПРЕДСТАВЛЕНИЕ РАБОТ</w:t>
            </w:r>
          </w:p>
          <w:p w:rsidR="00F44E2C" w:rsidRPr="007F7FB5" w:rsidRDefault="00F44E2C" w:rsidP="00A96FB9">
            <w:pPr>
              <w:ind w:right="-3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от организации для конкурсного отбора</w:t>
            </w:r>
          </w:p>
          <w:p w:rsidR="00F44E2C" w:rsidRPr="007F7FB5" w:rsidRDefault="00F44E2C" w:rsidP="00A96FB9">
            <w:pPr>
              <w:ind w:right="-33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на </w:t>
            </w:r>
            <w:r w:rsidR="00E848F6">
              <w:rPr>
                <w:rFonts w:ascii="Times New Roman" w:hAnsi="Times New Roman" w:cs="Times New Roman"/>
                <w:b/>
                <w:sz w:val="16"/>
                <w:szCs w:val="16"/>
              </w:rPr>
              <w:t>С</w:t>
            </w:r>
            <w:r w:rsidRPr="007F7FB5">
              <w:rPr>
                <w:rFonts w:ascii="Times New Roman" w:hAnsi="Times New Roman" w:cs="Times New Roman"/>
                <w:b/>
                <w:sz w:val="16"/>
                <w:szCs w:val="16"/>
              </w:rPr>
              <w:t>оревнование</w:t>
            </w:r>
          </w:p>
          <w:p w:rsidR="00F44E2C" w:rsidRPr="007F7FB5" w:rsidRDefault="00F44E2C" w:rsidP="00A96FB9">
            <w:pPr>
              <w:ind w:left="-34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1D89" w:rsidRPr="007F7FB5" w:rsidTr="00157037">
        <w:trPr>
          <w:trHeight w:val="300"/>
        </w:trPr>
        <w:tc>
          <w:tcPr>
            <w:tcW w:w="5228" w:type="dxa"/>
            <w:vMerge w:val="restart"/>
          </w:tcPr>
          <w:p w:rsidR="00151D89" w:rsidRPr="007F7FB5" w:rsidRDefault="00151D89" w:rsidP="005614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b/>
                <w:sz w:val="16"/>
                <w:szCs w:val="16"/>
              </w:rPr>
              <w:t>СВЕДЕНИЯ О НАПРАВЛЯЮЩЕЙ ОРГАНИЗАЦИИ</w:t>
            </w:r>
          </w:p>
          <w:p w:rsidR="00151D89" w:rsidRPr="007F7FB5" w:rsidRDefault="00151D89" w:rsidP="00151D89">
            <w:pPr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151D89" w:rsidRPr="007F7FB5" w:rsidRDefault="00151D89" w:rsidP="00157037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  <w:t>полное название организации и аббревиатура названия организации</w:t>
            </w:r>
          </w:p>
          <w:p w:rsidR="00151D89" w:rsidRPr="007F7FB5" w:rsidRDefault="00151D89" w:rsidP="00157037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151D89" w:rsidRPr="007F7FB5" w:rsidRDefault="00151D89" w:rsidP="00157037">
            <w:pPr>
              <w:jc w:val="center"/>
              <w:rPr>
                <w:rFonts w:ascii="Times New Roman" w:hAnsi="Times New Roman" w:cs="Times New Roman"/>
                <w:i/>
                <w:iCs/>
                <w:sz w:val="16"/>
                <w:szCs w:val="16"/>
              </w:rPr>
            </w:pPr>
          </w:p>
          <w:p w:rsidR="00151D89" w:rsidRPr="007F7FB5" w:rsidRDefault="00151D89" w:rsidP="003C2C62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Статус направляющей организации-официального участника программы «Шаг в будущее», </w:t>
            </w:r>
            <w:r w:rsidR="003C2C62">
              <w:rPr>
                <w:rFonts w:ascii="Times New Roman" w:hAnsi="Times New Roman" w:cs="Times New Roman"/>
                <w:i/>
                <w:sz w:val="16"/>
                <w:szCs w:val="16"/>
              </w:rPr>
              <w:t>(</w:t>
            </w:r>
            <w:r w:rsidRPr="007F7FB5">
              <w:rPr>
                <w:rFonts w:ascii="Times New Roman" w:hAnsi="Times New Roman" w:cs="Times New Roman"/>
                <w:i/>
                <w:sz w:val="16"/>
                <w:szCs w:val="16"/>
              </w:rPr>
              <w:t>в нужном месте поставьте номер организации по реестру программы</w:t>
            </w:r>
            <w:r w:rsidR="003C2C62">
              <w:rPr>
                <w:rFonts w:ascii="Times New Roman" w:hAnsi="Times New Roman" w:cs="Times New Roman"/>
                <w:i/>
                <w:sz w:val="16"/>
                <w:szCs w:val="16"/>
              </w:rPr>
              <w:t>,</w:t>
            </w:r>
            <w:r w:rsidR="00F157E1"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</w:t>
            </w:r>
            <w:r w:rsidR="003C2C62">
              <w:rPr>
                <w:rFonts w:ascii="Times New Roman" w:hAnsi="Times New Roman" w:cs="Times New Roman"/>
                <w:i/>
                <w:sz w:val="16"/>
                <w:szCs w:val="16"/>
              </w:rPr>
              <w:t>если имеется)</w:t>
            </w:r>
          </w:p>
        </w:tc>
        <w:tc>
          <w:tcPr>
            <w:tcW w:w="5228" w:type="dxa"/>
            <w:gridSpan w:val="6"/>
          </w:tcPr>
          <w:p w:rsidR="00151D89" w:rsidRPr="007F7FB5" w:rsidRDefault="00151D89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1D89" w:rsidRPr="007F7FB5" w:rsidTr="00157037">
        <w:trPr>
          <w:trHeight w:val="270"/>
        </w:trPr>
        <w:tc>
          <w:tcPr>
            <w:tcW w:w="5228" w:type="dxa"/>
            <w:vMerge/>
          </w:tcPr>
          <w:p w:rsidR="00151D89" w:rsidRPr="007F7FB5" w:rsidRDefault="00151D89" w:rsidP="00F44E2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28" w:type="dxa"/>
            <w:gridSpan w:val="6"/>
          </w:tcPr>
          <w:p w:rsidR="00151D89" w:rsidRPr="007F7FB5" w:rsidRDefault="00151D89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1D89" w:rsidRPr="007F7FB5" w:rsidTr="00151D89">
        <w:trPr>
          <w:trHeight w:val="150"/>
        </w:trPr>
        <w:tc>
          <w:tcPr>
            <w:tcW w:w="5228" w:type="dxa"/>
            <w:vMerge/>
          </w:tcPr>
          <w:p w:rsidR="00151D89" w:rsidRPr="007F7FB5" w:rsidRDefault="00151D89" w:rsidP="00F44E2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28" w:type="dxa"/>
            <w:gridSpan w:val="6"/>
          </w:tcPr>
          <w:p w:rsidR="00151D89" w:rsidRPr="007F7FB5" w:rsidRDefault="00151D89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1D89" w:rsidRPr="007F7FB5" w:rsidTr="00151D89">
        <w:trPr>
          <w:trHeight w:val="360"/>
        </w:trPr>
        <w:tc>
          <w:tcPr>
            <w:tcW w:w="5228" w:type="dxa"/>
            <w:vMerge/>
          </w:tcPr>
          <w:p w:rsidR="00151D89" w:rsidRPr="007F7FB5" w:rsidRDefault="00151D89" w:rsidP="00151D89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70" w:type="dxa"/>
            <w:gridSpan w:val="2"/>
          </w:tcPr>
          <w:p w:rsidR="00151D89" w:rsidRPr="007F7FB5" w:rsidRDefault="00151D89" w:rsidP="00151D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Головной</w:t>
            </w:r>
          </w:p>
          <w:p w:rsidR="00151D89" w:rsidRPr="007F7FB5" w:rsidRDefault="00151D89" w:rsidP="00151D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Координационный центр</w:t>
            </w:r>
          </w:p>
        </w:tc>
        <w:tc>
          <w:tcPr>
            <w:tcW w:w="1740" w:type="dxa"/>
            <w:gridSpan w:val="2"/>
          </w:tcPr>
          <w:p w:rsidR="00151D89" w:rsidRPr="007F7FB5" w:rsidRDefault="00151D89" w:rsidP="00151D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Координационный центр</w:t>
            </w:r>
          </w:p>
        </w:tc>
        <w:tc>
          <w:tcPr>
            <w:tcW w:w="1718" w:type="dxa"/>
            <w:gridSpan w:val="2"/>
          </w:tcPr>
          <w:p w:rsidR="00151D89" w:rsidRPr="007F7FB5" w:rsidRDefault="00151D89" w:rsidP="00151D89">
            <w:pPr>
              <w:ind w:right="-107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Ассоциированный участник</w:t>
            </w:r>
          </w:p>
          <w:p w:rsidR="00151D89" w:rsidRPr="007F7FB5" w:rsidRDefault="00151D89" w:rsidP="00151D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1D89" w:rsidRPr="007F7FB5" w:rsidTr="00151D89">
        <w:trPr>
          <w:trHeight w:val="240"/>
        </w:trPr>
        <w:tc>
          <w:tcPr>
            <w:tcW w:w="5228" w:type="dxa"/>
            <w:vMerge/>
          </w:tcPr>
          <w:p w:rsidR="00151D89" w:rsidRPr="007F7FB5" w:rsidRDefault="00151D89" w:rsidP="00F44E2C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1770" w:type="dxa"/>
            <w:gridSpan w:val="2"/>
          </w:tcPr>
          <w:p w:rsidR="00151D89" w:rsidRPr="007F7FB5" w:rsidRDefault="00151D89" w:rsidP="00151D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40" w:type="dxa"/>
            <w:gridSpan w:val="2"/>
          </w:tcPr>
          <w:p w:rsidR="00151D89" w:rsidRPr="007F7FB5" w:rsidRDefault="00151D89" w:rsidP="00151D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718" w:type="dxa"/>
            <w:gridSpan w:val="2"/>
          </w:tcPr>
          <w:p w:rsidR="00151D89" w:rsidRPr="007F7FB5" w:rsidRDefault="00151D89" w:rsidP="00151D89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151D89" w:rsidRPr="007F7FB5" w:rsidTr="00AB1685">
        <w:trPr>
          <w:trHeight w:val="435"/>
        </w:trPr>
        <w:tc>
          <w:tcPr>
            <w:tcW w:w="5228" w:type="dxa"/>
            <w:vMerge w:val="restart"/>
          </w:tcPr>
          <w:p w:rsidR="00151D89" w:rsidRPr="007F7FB5" w:rsidRDefault="00151D89" w:rsidP="00561405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  <w:t>св</w:t>
            </w:r>
            <w:r w:rsidRPr="007F7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ЕДЕНИЯ О КОЛИЧЕСТВЕ ПРЕДСТАВЛЕННЫХ РАБОТ НА СОРЕВНОВАНИЕ</w:t>
            </w:r>
          </w:p>
          <w:p w:rsidR="00151D89" w:rsidRPr="007F7FB5" w:rsidRDefault="00151D89" w:rsidP="00A96FB9">
            <w:pPr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</w:pPr>
          </w:p>
          <w:p w:rsidR="00151D89" w:rsidRPr="007F7FB5" w:rsidRDefault="00151D89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095" w:type="dxa"/>
          </w:tcPr>
          <w:p w:rsidR="00151D89" w:rsidRPr="007F7FB5" w:rsidRDefault="00151D89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Всего</w:t>
            </w:r>
            <w:r w:rsidR="00791701" w:rsidRPr="007F7FB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469" w:type="dxa"/>
            <w:gridSpan w:val="2"/>
          </w:tcPr>
          <w:p w:rsidR="00151D89" w:rsidRPr="007F7FB5" w:rsidRDefault="00151D89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Направление 1</w:t>
            </w:r>
            <w:r w:rsidR="00791701" w:rsidRPr="007F7FB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275" w:type="dxa"/>
            <w:gridSpan w:val="2"/>
          </w:tcPr>
          <w:p w:rsidR="00151D89" w:rsidRPr="007F7FB5" w:rsidRDefault="00151D89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Направление 2</w:t>
            </w:r>
            <w:r w:rsidR="00791701" w:rsidRPr="007F7FB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  <w:tc>
          <w:tcPr>
            <w:tcW w:w="1389" w:type="dxa"/>
          </w:tcPr>
          <w:p w:rsidR="00151D89" w:rsidRPr="007F7FB5" w:rsidRDefault="00151D89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Направление 3</w:t>
            </w:r>
            <w:r w:rsidR="00791701" w:rsidRPr="007F7FB5">
              <w:rPr>
                <w:rFonts w:ascii="Times New Roman" w:hAnsi="Times New Roman" w:cs="Times New Roman"/>
                <w:sz w:val="16"/>
                <w:szCs w:val="16"/>
              </w:rPr>
              <w:t>:</w:t>
            </w:r>
          </w:p>
        </w:tc>
      </w:tr>
      <w:tr w:rsidR="00151D89" w:rsidRPr="007F7FB5" w:rsidTr="00AB1685">
        <w:trPr>
          <w:trHeight w:val="285"/>
        </w:trPr>
        <w:tc>
          <w:tcPr>
            <w:tcW w:w="5228" w:type="dxa"/>
            <w:vMerge/>
          </w:tcPr>
          <w:p w:rsidR="00151D89" w:rsidRPr="007F7FB5" w:rsidRDefault="00151D89" w:rsidP="00A96FB9">
            <w:pPr>
              <w:rPr>
                <w:rFonts w:ascii="Times New Roman" w:hAnsi="Times New Roman" w:cs="Times New Roman"/>
                <w:b/>
                <w:bCs/>
                <w:caps/>
                <w:sz w:val="16"/>
                <w:szCs w:val="16"/>
              </w:rPr>
            </w:pPr>
          </w:p>
        </w:tc>
        <w:tc>
          <w:tcPr>
            <w:tcW w:w="1095" w:type="dxa"/>
          </w:tcPr>
          <w:p w:rsidR="00151D89" w:rsidRPr="007F7FB5" w:rsidRDefault="00151D89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469" w:type="dxa"/>
            <w:gridSpan w:val="2"/>
          </w:tcPr>
          <w:p w:rsidR="00151D89" w:rsidRPr="007F7FB5" w:rsidRDefault="00151D89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275" w:type="dxa"/>
            <w:gridSpan w:val="2"/>
          </w:tcPr>
          <w:p w:rsidR="00151D89" w:rsidRPr="007F7FB5" w:rsidRDefault="00151D89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1389" w:type="dxa"/>
          </w:tcPr>
          <w:p w:rsidR="00151D89" w:rsidRPr="007F7FB5" w:rsidRDefault="00151D89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1685" w:rsidRPr="007F7FB5" w:rsidTr="00791701">
        <w:trPr>
          <w:trHeight w:val="352"/>
        </w:trPr>
        <w:tc>
          <w:tcPr>
            <w:tcW w:w="5228" w:type="dxa"/>
            <w:vMerge w:val="restart"/>
          </w:tcPr>
          <w:p w:rsidR="00AB1685" w:rsidRPr="007F7FB5" w:rsidRDefault="00AB1685" w:rsidP="00A96FB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b/>
                <w:sz w:val="16"/>
                <w:szCs w:val="16"/>
              </w:rPr>
              <w:t>СВЕДЕНИЕ О РУКОВОДИТЕЛЕ ДЕЛЕГАЦИИ</w:t>
            </w:r>
          </w:p>
          <w:p w:rsidR="00AB1685" w:rsidRPr="007F7FB5" w:rsidRDefault="00AB1685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1685" w:rsidRPr="007F7FB5" w:rsidRDefault="00AB1685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1685" w:rsidRPr="007F7FB5" w:rsidRDefault="00AB1685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1685" w:rsidRPr="007F7FB5" w:rsidRDefault="00AB1685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AB1685" w:rsidRPr="00561405" w:rsidRDefault="00AB1685" w:rsidP="00A96FB9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</w:p>
          <w:p w:rsidR="00AB1685" w:rsidRPr="007F7FB5" w:rsidRDefault="00AB1685" w:rsidP="005614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561405">
              <w:rPr>
                <w:rFonts w:ascii="Times New Roman" w:hAnsi="Times New Roman" w:cs="Times New Roman"/>
                <w:i/>
                <w:sz w:val="16"/>
                <w:szCs w:val="16"/>
              </w:rPr>
              <w:t>ФИО полностью, контакты (адрес, телефон)</w:t>
            </w:r>
          </w:p>
        </w:tc>
        <w:tc>
          <w:tcPr>
            <w:tcW w:w="5228" w:type="dxa"/>
            <w:gridSpan w:val="6"/>
          </w:tcPr>
          <w:p w:rsidR="00AB1685" w:rsidRPr="007F7FB5" w:rsidRDefault="00AB1685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1685" w:rsidRPr="007F7FB5" w:rsidTr="00AB1685">
        <w:trPr>
          <w:trHeight w:val="360"/>
        </w:trPr>
        <w:tc>
          <w:tcPr>
            <w:tcW w:w="5228" w:type="dxa"/>
            <w:vMerge/>
          </w:tcPr>
          <w:p w:rsidR="00AB1685" w:rsidRPr="007F7FB5" w:rsidRDefault="00AB1685" w:rsidP="00A96FB9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28" w:type="dxa"/>
            <w:gridSpan w:val="6"/>
          </w:tcPr>
          <w:p w:rsidR="00AB1685" w:rsidRPr="007F7FB5" w:rsidRDefault="00AB1685" w:rsidP="00A96FB9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1685" w:rsidRPr="007F7FB5" w:rsidTr="00AB1685">
        <w:trPr>
          <w:trHeight w:val="390"/>
        </w:trPr>
        <w:tc>
          <w:tcPr>
            <w:tcW w:w="5228" w:type="dxa"/>
            <w:vMerge/>
          </w:tcPr>
          <w:p w:rsidR="00AB1685" w:rsidRPr="007F7FB5" w:rsidRDefault="00AB1685" w:rsidP="00AB168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64" w:type="dxa"/>
            <w:gridSpan w:val="3"/>
          </w:tcPr>
          <w:p w:rsidR="00AB1685" w:rsidRPr="007F7FB5" w:rsidRDefault="00AB1685" w:rsidP="00AB1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Мобильный телефон</w:t>
            </w:r>
          </w:p>
        </w:tc>
        <w:tc>
          <w:tcPr>
            <w:tcW w:w="2664" w:type="dxa"/>
            <w:gridSpan w:val="3"/>
          </w:tcPr>
          <w:p w:rsidR="00AB1685" w:rsidRPr="007F7FB5" w:rsidRDefault="00AB1685" w:rsidP="00AB1685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Электронная почта</w:t>
            </w:r>
          </w:p>
        </w:tc>
      </w:tr>
      <w:tr w:rsidR="00AB1685" w:rsidRPr="007F7FB5" w:rsidTr="00AB1685">
        <w:trPr>
          <w:trHeight w:val="360"/>
        </w:trPr>
        <w:tc>
          <w:tcPr>
            <w:tcW w:w="5228" w:type="dxa"/>
            <w:vMerge/>
          </w:tcPr>
          <w:p w:rsidR="00AB1685" w:rsidRPr="007F7FB5" w:rsidRDefault="00AB1685" w:rsidP="00AB168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2564" w:type="dxa"/>
            <w:gridSpan w:val="3"/>
          </w:tcPr>
          <w:p w:rsidR="00AB1685" w:rsidRPr="007F7FB5" w:rsidRDefault="00AB1685" w:rsidP="00AB16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  <w:tc>
          <w:tcPr>
            <w:tcW w:w="2664" w:type="dxa"/>
            <w:gridSpan w:val="3"/>
          </w:tcPr>
          <w:p w:rsidR="00AB1685" w:rsidRPr="007F7FB5" w:rsidRDefault="00AB1685" w:rsidP="00AB1685">
            <w:pPr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  <w:tr w:rsidR="00AB1685" w:rsidRPr="007F7FB5" w:rsidTr="00A96FB9">
        <w:tc>
          <w:tcPr>
            <w:tcW w:w="5228" w:type="dxa"/>
          </w:tcPr>
          <w:p w:rsidR="00AB1685" w:rsidRDefault="00AB1685" w:rsidP="005614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b/>
                <w:sz w:val="16"/>
                <w:szCs w:val="16"/>
              </w:rPr>
              <w:t>КОМПЛЕКТНОСТЬ МАТЕРИАЛОВ</w:t>
            </w:r>
          </w:p>
          <w:p w:rsidR="005266D4" w:rsidRPr="005266D4" w:rsidRDefault="005266D4" w:rsidP="00561405">
            <w:pPr>
              <w:rPr>
                <w:rFonts w:ascii="Times New Roman" w:hAnsi="Times New Roman" w:cs="Times New Roman"/>
                <w:i/>
                <w:sz w:val="16"/>
                <w:szCs w:val="16"/>
              </w:rPr>
            </w:pPr>
            <w:r w:rsidRPr="005266D4">
              <w:rPr>
                <w:rFonts w:ascii="Times New Roman" w:hAnsi="Times New Roman" w:cs="Times New Roman"/>
                <w:i/>
                <w:sz w:val="16"/>
                <w:szCs w:val="16"/>
              </w:rPr>
              <w:t>(бланки материалов расположены</w:t>
            </w:r>
            <w:r>
              <w:rPr>
                <w:rFonts w:ascii="Times New Roman" w:hAnsi="Times New Roman" w:cs="Times New Roman"/>
                <w:i/>
                <w:sz w:val="16"/>
                <w:szCs w:val="16"/>
              </w:rPr>
              <w:t xml:space="preserve"> по адресу </w:t>
            </w:r>
            <w:r w:rsidRPr="005266D4">
              <w:rPr>
                <w:rFonts w:ascii="Times New Roman" w:hAnsi="Times New Roman" w:cs="Times New Roman"/>
                <w:i/>
                <w:sz w:val="16"/>
                <w:szCs w:val="16"/>
              </w:rPr>
              <w:t>http://www.step-into-the-future.ru/node/224)</w:t>
            </w:r>
          </w:p>
          <w:p w:rsidR="003C2C62" w:rsidRPr="007F7FB5" w:rsidRDefault="003C2C62" w:rsidP="00AB1685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</w:p>
        </w:tc>
        <w:tc>
          <w:tcPr>
            <w:tcW w:w="5228" w:type="dxa"/>
            <w:gridSpan w:val="6"/>
          </w:tcPr>
          <w:p w:rsidR="00AB1685" w:rsidRDefault="00AB1685" w:rsidP="00AB1685">
            <w:pPr>
              <w:spacing w:after="60"/>
              <w:jc w:val="both"/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 xml:space="preserve">В Оргкомитет Соревнования «Шаг в будущее, Юниор» </w:t>
            </w:r>
            <w:r w:rsidRPr="007F7FB5">
              <w:rPr>
                <w:rFonts w:ascii="Times New Roman" w:hAnsi="Times New Roman" w:cs="Times New Roman"/>
                <w:b/>
                <w:sz w:val="16"/>
                <w:szCs w:val="16"/>
              </w:rPr>
              <w:t>не позднее 18.00 по московскому времени 12 февраля 2019 г.</w:t>
            </w: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 xml:space="preserve"> в общем пакете должны быть доставлены следующие материалы (перечень дан в порядке ра</w:t>
            </w:r>
            <w:r w:rsidR="00B01D83">
              <w:rPr>
                <w:rFonts w:ascii="Times New Roman" w:hAnsi="Times New Roman" w:cs="Times New Roman"/>
                <w:sz w:val="16"/>
                <w:szCs w:val="16"/>
              </w:rPr>
              <w:t>сположения материалов в пакете):</w:t>
            </w:r>
          </w:p>
          <w:p w:rsidR="00B01D83" w:rsidRPr="00B01D83" w:rsidRDefault="0011603D" w:rsidP="00570AFD">
            <w:pPr>
              <w:pStyle w:val="a6"/>
              <w:numPr>
                <w:ilvl w:val="0"/>
                <w:numId w:val="7"/>
              </w:numPr>
              <w:ind w:left="301" w:hanging="28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о</w:t>
            </w:r>
            <w:r w:rsidR="00B01D83" w:rsidRPr="00B01D83">
              <w:rPr>
                <w:rFonts w:ascii="Times New Roman" w:hAnsi="Times New Roman"/>
                <w:sz w:val="16"/>
                <w:szCs w:val="16"/>
              </w:rPr>
              <w:t>бщая форма заявки от направляющей организации (в печатном и электроном виде)</w:t>
            </w:r>
          </w:p>
          <w:p w:rsidR="00AB1685" w:rsidRPr="00B01D83" w:rsidRDefault="00AB1685" w:rsidP="00570AFD">
            <w:pPr>
              <w:pStyle w:val="a6"/>
              <w:numPr>
                <w:ilvl w:val="0"/>
                <w:numId w:val="7"/>
              </w:numPr>
              <w:ind w:left="301" w:hanging="284"/>
              <w:rPr>
                <w:rFonts w:ascii="Times New Roman" w:hAnsi="Times New Roman"/>
                <w:sz w:val="16"/>
                <w:szCs w:val="16"/>
              </w:rPr>
            </w:pPr>
            <w:r w:rsidRPr="00B01D83">
              <w:rPr>
                <w:rFonts w:ascii="Times New Roman" w:hAnsi="Times New Roman"/>
                <w:sz w:val="16"/>
                <w:szCs w:val="16"/>
              </w:rPr>
              <w:t xml:space="preserve">регистрационная форма 1 </w:t>
            </w:r>
          </w:p>
          <w:p w:rsidR="00AB1685" w:rsidRPr="00B01D83" w:rsidRDefault="00AB1685" w:rsidP="00570AFD">
            <w:pPr>
              <w:pStyle w:val="a6"/>
              <w:numPr>
                <w:ilvl w:val="0"/>
                <w:numId w:val="7"/>
              </w:numPr>
              <w:ind w:left="301" w:hanging="284"/>
              <w:rPr>
                <w:rFonts w:ascii="Times New Roman" w:hAnsi="Times New Roman"/>
                <w:sz w:val="16"/>
                <w:szCs w:val="16"/>
              </w:rPr>
            </w:pPr>
            <w:r w:rsidRPr="00B01D83">
              <w:rPr>
                <w:rFonts w:ascii="Times New Roman" w:hAnsi="Times New Roman"/>
                <w:sz w:val="16"/>
                <w:szCs w:val="16"/>
              </w:rPr>
              <w:t xml:space="preserve">регистрационная форма 2 </w:t>
            </w:r>
          </w:p>
          <w:p w:rsidR="00AB1685" w:rsidRPr="00B01D83" w:rsidRDefault="0011603D" w:rsidP="00570AFD">
            <w:pPr>
              <w:pStyle w:val="a6"/>
              <w:numPr>
                <w:ilvl w:val="0"/>
                <w:numId w:val="7"/>
              </w:numPr>
              <w:ind w:left="301" w:hanging="28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</w:t>
            </w:r>
            <w:r w:rsidR="00AB1685" w:rsidRPr="00B01D83">
              <w:rPr>
                <w:rFonts w:ascii="Times New Roman" w:hAnsi="Times New Roman"/>
                <w:sz w:val="16"/>
                <w:szCs w:val="16"/>
              </w:rPr>
              <w:t>серокопия свидете</w:t>
            </w:r>
            <w:r>
              <w:rPr>
                <w:rFonts w:ascii="Times New Roman" w:hAnsi="Times New Roman"/>
                <w:sz w:val="16"/>
                <w:szCs w:val="16"/>
              </w:rPr>
              <w:t>льства о рождении автора работы</w:t>
            </w:r>
          </w:p>
          <w:p w:rsidR="00AB1685" w:rsidRPr="00B01D83" w:rsidRDefault="0011603D" w:rsidP="00570AFD">
            <w:pPr>
              <w:pStyle w:val="a6"/>
              <w:numPr>
                <w:ilvl w:val="0"/>
                <w:numId w:val="7"/>
              </w:numPr>
              <w:ind w:left="301" w:hanging="28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и</w:t>
            </w:r>
            <w:r w:rsidR="00AB1685" w:rsidRPr="00B01D83">
              <w:rPr>
                <w:rFonts w:ascii="Times New Roman" w:hAnsi="Times New Roman"/>
                <w:sz w:val="16"/>
                <w:szCs w:val="16"/>
              </w:rPr>
              <w:t>сследовательская (творческая) работа – печатный вариант в двух экземплярах. Работа оформляется в соответствии с требованиями</w:t>
            </w:r>
            <w:r w:rsidR="00B31F0B">
              <w:rPr>
                <w:rFonts w:ascii="Times New Roman" w:hAnsi="Times New Roman"/>
                <w:sz w:val="16"/>
                <w:szCs w:val="16"/>
              </w:rPr>
              <w:t xml:space="preserve">, расположенными по адресу </w:t>
            </w:r>
            <w:r w:rsidR="00B31F0B" w:rsidRPr="005266D4">
              <w:rPr>
                <w:rFonts w:ascii="Times New Roman" w:hAnsi="Times New Roman"/>
                <w:i/>
                <w:sz w:val="16"/>
                <w:szCs w:val="16"/>
              </w:rPr>
              <w:t>http://www.step-into-the-future.ru/node/224</w:t>
            </w:r>
            <w:r w:rsidR="00AB1685" w:rsidRPr="00B01D83">
              <w:rPr>
                <w:rFonts w:ascii="Times New Roman" w:hAnsi="Times New Roman"/>
                <w:sz w:val="16"/>
                <w:szCs w:val="16"/>
              </w:rPr>
              <w:t>.</w:t>
            </w:r>
          </w:p>
          <w:p w:rsidR="00AB1685" w:rsidRPr="00B01D83" w:rsidRDefault="0011603D" w:rsidP="00570AFD">
            <w:pPr>
              <w:pStyle w:val="a6"/>
              <w:numPr>
                <w:ilvl w:val="0"/>
                <w:numId w:val="7"/>
              </w:numPr>
              <w:ind w:left="301" w:hanging="28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</w:t>
            </w:r>
            <w:r w:rsidR="00AB1685" w:rsidRPr="00B01D83">
              <w:rPr>
                <w:rFonts w:ascii="Times New Roman" w:hAnsi="Times New Roman"/>
                <w:sz w:val="16"/>
                <w:szCs w:val="16"/>
              </w:rPr>
              <w:t>кспертное заключение о возможности опубликования материалов (работы) в печати и других средствах массовой информации (оформляе</w:t>
            </w:r>
            <w:r>
              <w:rPr>
                <w:rFonts w:ascii="Times New Roman" w:hAnsi="Times New Roman"/>
                <w:sz w:val="16"/>
                <w:szCs w:val="16"/>
              </w:rPr>
              <w:t>тся направляющей организацией)</w:t>
            </w:r>
          </w:p>
          <w:p w:rsidR="00AB1685" w:rsidRPr="00B01D83" w:rsidRDefault="00AB1685" w:rsidP="00570AFD">
            <w:pPr>
              <w:pStyle w:val="a6"/>
              <w:numPr>
                <w:ilvl w:val="0"/>
                <w:numId w:val="7"/>
              </w:numPr>
              <w:ind w:left="301" w:hanging="284"/>
              <w:rPr>
                <w:rFonts w:ascii="Times New Roman" w:hAnsi="Times New Roman"/>
                <w:sz w:val="16"/>
                <w:szCs w:val="16"/>
              </w:rPr>
            </w:pPr>
            <w:r w:rsidRPr="00B01D83">
              <w:rPr>
                <w:rFonts w:ascii="Times New Roman" w:hAnsi="Times New Roman"/>
                <w:sz w:val="16"/>
                <w:szCs w:val="16"/>
              </w:rPr>
              <w:t>электронная информа</w:t>
            </w:r>
            <w:r w:rsidR="0011603D">
              <w:rPr>
                <w:rFonts w:ascii="Times New Roman" w:hAnsi="Times New Roman"/>
                <w:sz w:val="16"/>
                <w:szCs w:val="16"/>
              </w:rPr>
              <w:t>ция на CD-диске (описана далее)</w:t>
            </w:r>
          </w:p>
          <w:p w:rsidR="00225DD4" w:rsidRPr="00B01D83" w:rsidRDefault="0011603D" w:rsidP="00570AFD">
            <w:pPr>
              <w:pStyle w:val="a6"/>
              <w:numPr>
                <w:ilvl w:val="0"/>
                <w:numId w:val="7"/>
              </w:numPr>
              <w:ind w:left="301" w:hanging="284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</w:t>
            </w:r>
            <w:r w:rsidR="00AB1685" w:rsidRPr="00B01D83">
              <w:rPr>
                <w:rFonts w:ascii="Times New Roman" w:hAnsi="Times New Roman"/>
                <w:sz w:val="16"/>
                <w:szCs w:val="16"/>
              </w:rPr>
              <w:t>лектронный вариант аннотации работы</w:t>
            </w:r>
          </w:p>
          <w:p w:rsidR="00AB1685" w:rsidRPr="00BD3D1C" w:rsidRDefault="0011603D" w:rsidP="00570AFD">
            <w:pPr>
              <w:pStyle w:val="a6"/>
              <w:numPr>
                <w:ilvl w:val="0"/>
                <w:numId w:val="7"/>
              </w:numPr>
              <w:ind w:left="301" w:hanging="284"/>
              <w:rPr>
                <w:color w:val="000000"/>
                <w:u w:val="single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ф</w:t>
            </w:r>
            <w:r w:rsidR="00AB1685" w:rsidRPr="00B01D83">
              <w:rPr>
                <w:rFonts w:ascii="Times New Roman" w:hAnsi="Times New Roman"/>
                <w:sz w:val="16"/>
                <w:szCs w:val="16"/>
              </w:rPr>
              <w:t>орма – согласие на обработку персональных данных</w:t>
            </w:r>
          </w:p>
          <w:p w:rsidR="00BD3D1C" w:rsidRPr="00BD3D1C" w:rsidRDefault="00BD3D1C" w:rsidP="00BD3D1C">
            <w:pPr>
              <w:pStyle w:val="a6"/>
              <w:ind w:left="301"/>
              <w:rPr>
                <w:color w:val="000000"/>
                <w:sz w:val="10"/>
                <w:u w:val="single"/>
              </w:rPr>
            </w:pPr>
          </w:p>
        </w:tc>
      </w:tr>
      <w:tr w:rsidR="00AB1685" w:rsidRPr="007F7FB5" w:rsidTr="00A96FB9">
        <w:tc>
          <w:tcPr>
            <w:tcW w:w="5228" w:type="dxa"/>
          </w:tcPr>
          <w:p w:rsidR="00AB1685" w:rsidRPr="007F7FB5" w:rsidRDefault="00AB1685" w:rsidP="00561405">
            <w:pPr>
              <w:pStyle w:val="a7"/>
              <w:spacing w:after="0"/>
              <w:rPr>
                <w:rFonts w:ascii="Times New Roman" w:hAnsi="Times New Roman"/>
                <w:caps/>
                <w:sz w:val="16"/>
                <w:szCs w:val="16"/>
              </w:rPr>
            </w:pPr>
            <w:r w:rsidRPr="007F7FB5">
              <w:rPr>
                <w:rFonts w:ascii="Times New Roman" w:hAnsi="Times New Roman"/>
                <w:caps/>
                <w:sz w:val="16"/>
                <w:szCs w:val="16"/>
              </w:rPr>
              <w:t>Электронная информация</w:t>
            </w:r>
          </w:p>
          <w:p w:rsidR="00AB1685" w:rsidRPr="007F7FB5" w:rsidRDefault="00AB1685" w:rsidP="00561405">
            <w:pPr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b/>
                <w:bCs/>
                <w:sz w:val="16"/>
                <w:szCs w:val="16"/>
              </w:rPr>
              <w:t>к регистрационной форме2</w:t>
            </w:r>
          </w:p>
        </w:tc>
        <w:tc>
          <w:tcPr>
            <w:tcW w:w="5228" w:type="dxa"/>
            <w:gridSpan w:val="6"/>
          </w:tcPr>
          <w:p w:rsidR="00AB1685" w:rsidRPr="0024328B" w:rsidRDefault="00AB1685" w:rsidP="00AB1685">
            <w:pPr>
              <w:rPr>
                <w:rFonts w:ascii="Times New Roman" w:hAnsi="Times New Roman" w:cs="Times New Roman"/>
                <w:sz w:val="4"/>
                <w:szCs w:val="16"/>
              </w:rPr>
            </w:pPr>
          </w:p>
          <w:p w:rsidR="00AB1685" w:rsidRPr="007F7FB5" w:rsidRDefault="00AB1685" w:rsidP="00AB1685">
            <w:pPr>
              <w:pStyle w:val="FR1"/>
              <w:ind w:left="0" w:right="0"/>
              <w:jc w:val="both"/>
              <w:rPr>
                <w:b w:val="0"/>
                <w:bCs/>
                <w:i w:val="0"/>
                <w:iCs/>
                <w:szCs w:val="16"/>
              </w:rPr>
            </w:pPr>
            <w:r w:rsidRPr="007F7FB5">
              <w:rPr>
                <w:b w:val="0"/>
                <w:bCs/>
                <w:i w:val="0"/>
                <w:iCs/>
                <w:szCs w:val="16"/>
              </w:rPr>
              <w:t>Электронная информация</w:t>
            </w:r>
            <w:r w:rsidRPr="007F7FB5">
              <w:rPr>
                <w:b w:val="0"/>
                <w:bCs/>
                <w:i w:val="0"/>
                <w:iCs/>
                <w:color w:val="FF0000"/>
                <w:szCs w:val="16"/>
              </w:rPr>
              <w:t xml:space="preserve"> </w:t>
            </w:r>
            <w:r w:rsidRPr="007F7FB5">
              <w:rPr>
                <w:b w:val="0"/>
                <w:bCs/>
                <w:i w:val="0"/>
                <w:iCs/>
                <w:szCs w:val="16"/>
              </w:rPr>
              <w:t>содержит следующее:</w:t>
            </w:r>
          </w:p>
          <w:p w:rsidR="00AB1685" w:rsidRPr="007F7FB5" w:rsidRDefault="00AB1685" w:rsidP="00AB1685">
            <w:pPr>
              <w:pStyle w:val="FR1"/>
              <w:ind w:left="0" w:right="0"/>
              <w:jc w:val="both"/>
              <w:rPr>
                <w:b w:val="0"/>
                <w:bCs/>
                <w:i w:val="0"/>
                <w:iCs/>
                <w:szCs w:val="16"/>
              </w:rPr>
            </w:pPr>
            <w:r w:rsidRPr="007F7FB5">
              <w:rPr>
                <w:bCs/>
                <w:i w:val="0"/>
                <w:iCs/>
                <w:szCs w:val="16"/>
              </w:rPr>
              <w:t>Файл со списком работ</w:t>
            </w:r>
            <w:r w:rsidRPr="007F7FB5">
              <w:rPr>
                <w:b w:val="0"/>
                <w:bCs/>
                <w:i w:val="0"/>
                <w:iCs/>
                <w:szCs w:val="16"/>
              </w:rPr>
              <w:t xml:space="preserve">, представляемых для конкурсного отбора на Соревнование. Файл должен быть выполнен в редакторе </w:t>
            </w:r>
            <w:r w:rsidRPr="007F7FB5">
              <w:rPr>
                <w:b w:val="0"/>
                <w:bCs/>
                <w:i w:val="0"/>
                <w:iCs/>
                <w:szCs w:val="16"/>
                <w:lang w:val="en-US"/>
              </w:rPr>
              <w:t>Word</w:t>
            </w:r>
            <w:r w:rsidRPr="007F7FB5">
              <w:rPr>
                <w:b w:val="0"/>
                <w:bCs/>
                <w:i w:val="0"/>
                <w:iCs/>
                <w:szCs w:val="16"/>
              </w:rPr>
              <w:t xml:space="preserve"> </w:t>
            </w:r>
            <w:r w:rsidRPr="007F7FB5">
              <w:rPr>
                <w:b w:val="0"/>
                <w:bCs/>
                <w:i w:val="0"/>
                <w:iCs/>
                <w:szCs w:val="16"/>
                <w:lang w:val="en-US"/>
              </w:rPr>
              <w:t>for</w:t>
            </w:r>
            <w:r w:rsidRPr="007F7FB5">
              <w:rPr>
                <w:b w:val="0"/>
                <w:bCs/>
                <w:i w:val="0"/>
                <w:iCs/>
                <w:szCs w:val="16"/>
              </w:rPr>
              <w:t xml:space="preserve"> </w:t>
            </w:r>
            <w:r w:rsidRPr="007F7FB5">
              <w:rPr>
                <w:b w:val="0"/>
                <w:bCs/>
                <w:i w:val="0"/>
                <w:iCs/>
                <w:szCs w:val="16"/>
                <w:lang w:val="en-US"/>
              </w:rPr>
              <w:t>Windows</w:t>
            </w:r>
            <w:r w:rsidRPr="007F7FB5">
              <w:rPr>
                <w:b w:val="0"/>
                <w:bCs/>
                <w:i w:val="0"/>
                <w:iCs/>
                <w:szCs w:val="16"/>
              </w:rPr>
              <w:t xml:space="preserve"> по следующему образцу.</w:t>
            </w:r>
          </w:p>
          <w:p w:rsidR="00AB1685" w:rsidRPr="007F7FB5" w:rsidRDefault="00AB1685" w:rsidP="00AB1685">
            <w:pPr>
              <w:shd w:val="clear" w:color="auto" w:fill="FFFFFF"/>
              <w:ind w:left="176"/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(1т) АТАРЩИКОВ Александр Алексеевич</w:t>
            </w:r>
          </w:p>
          <w:p w:rsidR="00AB1685" w:rsidRPr="007F7FB5" w:rsidRDefault="00AB1685" w:rsidP="00AB1685">
            <w:pPr>
              <w:shd w:val="clear" w:color="auto" w:fill="FFFFFF"/>
              <w:ind w:left="176"/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(индекс секции конференции)</w:t>
            </w:r>
          </w:p>
          <w:p w:rsidR="00AB1685" w:rsidRPr="007F7FB5" w:rsidRDefault="00AB1685" w:rsidP="00AB1685">
            <w:pPr>
              <w:shd w:val="clear" w:color="auto" w:fill="FFFFFF"/>
              <w:ind w:left="176"/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Республика Саха (Якутия), Мирнинский улус, г. Удачный</w:t>
            </w:r>
          </w:p>
          <w:p w:rsidR="00AB1685" w:rsidRPr="007F7FB5" w:rsidRDefault="00AB1685" w:rsidP="00AB1685">
            <w:pPr>
              <w:shd w:val="clear" w:color="auto" w:fill="FFFFFF"/>
              <w:ind w:left="176"/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МБОУ «Средняя общеобразовательная школа № 19 им. Л.А. Попугаевой», 5 класс</w:t>
            </w:r>
          </w:p>
          <w:p w:rsidR="00AB1685" w:rsidRPr="007F7FB5" w:rsidRDefault="00AB1685" w:rsidP="00AB1685">
            <w:pPr>
              <w:shd w:val="clear" w:color="auto" w:fill="FFFFFF"/>
              <w:ind w:left="176"/>
              <w:rPr>
                <w:rFonts w:ascii="Times New Roman" w:hAnsi="Times New Roman" w:cs="Times New Roman"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sz w:val="16"/>
                <w:szCs w:val="16"/>
              </w:rPr>
              <w:t>ЭКЗОСКЕЛЕТ «PATRIOT»</w:t>
            </w:r>
          </w:p>
          <w:p w:rsidR="00AB1685" w:rsidRPr="007F7FB5" w:rsidRDefault="00AB1685" w:rsidP="00AB1685">
            <w:pPr>
              <w:pStyle w:val="FR1"/>
              <w:spacing w:after="120"/>
              <w:ind w:left="176" w:right="0"/>
              <w:jc w:val="both"/>
              <w:rPr>
                <w:b w:val="0"/>
                <w:szCs w:val="16"/>
              </w:rPr>
            </w:pPr>
            <w:r w:rsidRPr="007F7FB5">
              <w:rPr>
                <w:b w:val="0"/>
                <w:szCs w:val="16"/>
              </w:rPr>
              <w:t>Научный руководитель: Ефанов Александр Васильевич, МБОУ «Средняя общеобразовательная школа № 19 им. Л.А. Попугаевой», г. Удачный</w:t>
            </w:r>
          </w:p>
        </w:tc>
      </w:tr>
      <w:tr w:rsidR="00AB1685" w:rsidRPr="007F7FB5" w:rsidTr="00A96FB9">
        <w:tc>
          <w:tcPr>
            <w:tcW w:w="5228" w:type="dxa"/>
          </w:tcPr>
          <w:p w:rsidR="00AB1685" w:rsidRPr="007F7FB5" w:rsidRDefault="00AB1685" w:rsidP="00561405">
            <w:pPr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7F7FB5">
              <w:rPr>
                <w:rFonts w:ascii="Times New Roman" w:hAnsi="Times New Roman" w:cs="Times New Roman"/>
                <w:b/>
                <w:sz w:val="16"/>
                <w:szCs w:val="16"/>
              </w:rPr>
              <w:t>КОНТАКТЫ</w:t>
            </w:r>
          </w:p>
        </w:tc>
        <w:tc>
          <w:tcPr>
            <w:tcW w:w="5228" w:type="dxa"/>
            <w:gridSpan w:val="6"/>
          </w:tcPr>
          <w:p w:rsidR="00AB1685" w:rsidRPr="007F7FB5" w:rsidRDefault="00AB1685" w:rsidP="00AB1685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7F7FB5">
              <w:rPr>
                <w:rFonts w:ascii="Times New Roman" w:hAnsi="Times New Roman"/>
                <w:sz w:val="16"/>
                <w:szCs w:val="16"/>
              </w:rPr>
              <w:t xml:space="preserve">Сайт: </w:t>
            </w:r>
            <w:hyperlink r:id="rId6" w:history="1">
              <w:r w:rsidRPr="007F7FB5">
                <w:rPr>
                  <w:rStyle w:val="a9"/>
                  <w:rFonts w:ascii="Times New Roman" w:hAnsi="Times New Roman"/>
                  <w:sz w:val="16"/>
                  <w:szCs w:val="16"/>
                </w:rPr>
                <w:t>http://lyceum-reutov.schoolmsk.ru</w:t>
              </w:r>
            </w:hyperlink>
            <w:r w:rsidRPr="007F7FB5">
              <w:rPr>
                <w:rFonts w:ascii="Times New Roman" w:hAnsi="Times New Roman"/>
                <w:sz w:val="16"/>
                <w:szCs w:val="16"/>
              </w:rPr>
              <w:t xml:space="preserve"> </w:t>
            </w:r>
          </w:p>
          <w:p w:rsidR="00AB1685" w:rsidRPr="007F7FB5" w:rsidRDefault="00AB1685" w:rsidP="00AB1685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7F7FB5">
              <w:rPr>
                <w:rFonts w:ascii="Times New Roman" w:hAnsi="Times New Roman"/>
                <w:sz w:val="16"/>
                <w:szCs w:val="16"/>
              </w:rPr>
              <w:t xml:space="preserve">Электронная почта: </w:t>
            </w:r>
            <w:hyperlink r:id="rId7" w:history="1">
              <w:r w:rsidRPr="007F7FB5">
                <w:rPr>
                  <w:rStyle w:val="a9"/>
                  <w:rFonts w:ascii="Times New Roman" w:hAnsi="Times New Roman"/>
                  <w:sz w:val="16"/>
                  <w:szCs w:val="16"/>
                  <w:lang w:val="en-US"/>
                </w:rPr>
                <w:t>lyceum</w:t>
              </w:r>
              <w:r w:rsidRPr="007F7FB5">
                <w:rPr>
                  <w:rStyle w:val="a9"/>
                  <w:rFonts w:ascii="Times New Roman" w:hAnsi="Times New Roman"/>
                  <w:sz w:val="16"/>
                  <w:szCs w:val="16"/>
                </w:rPr>
                <w:t>_</w:t>
              </w:r>
              <w:r w:rsidRPr="007F7FB5">
                <w:rPr>
                  <w:rStyle w:val="a9"/>
                  <w:rFonts w:ascii="Times New Roman" w:hAnsi="Times New Roman"/>
                  <w:sz w:val="16"/>
                  <w:szCs w:val="16"/>
                  <w:lang w:val="en-US"/>
                </w:rPr>
                <w:t>reutov</w:t>
              </w:r>
              <w:r w:rsidRPr="007F7FB5">
                <w:rPr>
                  <w:rStyle w:val="a9"/>
                  <w:rFonts w:ascii="Times New Roman" w:hAnsi="Times New Roman"/>
                  <w:sz w:val="16"/>
                  <w:szCs w:val="16"/>
                </w:rPr>
                <w:t>@</w:t>
              </w:r>
              <w:r w:rsidRPr="007F7FB5">
                <w:rPr>
                  <w:rStyle w:val="a9"/>
                  <w:rFonts w:ascii="Times New Roman" w:hAnsi="Times New Roman"/>
                  <w:sz w:val="16"/>
                  <w:szCs w:val="16"/>
                  <w:lang w:val="en-US"/>
                </w:rPr>
                <w:t>mail</w:t>
              </w:r>
              <w:r w:rsidRPr="007F7FB5">
                <w:rPr>
                  <w:rStyle w:val="a9"/>
                  <w:rFonts w:ascii="Times New Roman" w:hAnsi="Times New Roman"/>
                  <w:sz w:val="16"/>
                  <w:szCs w:val="16"/>
                </w:rPr>
                <w:t>.</w:t>
              </w:r>
              <w:r w:rsidRPr="007F7FB5">
                <w:rPr>
                  <w:rStyle w:val="a9"/>
                  <w:rFonts w:ascii="Times New Roman" w:hAnsi="Times New Roman"/>
                  <w:sz w:val="16"/>
                  <w:szCs w:val="16"/>
                  <w:lang w:val="en-US"/>
                </w:rPr>
                <w:t>ru</w:t>
              </w:r>
            </w:hyperlink>
          </w:p>
          <w:p w:rsidR="00AB1685" w:rsidRPr="007F7FB5" w:rsidRDefault="00AB1685" w:rsidP="00AB1685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7F7FB5">
              <w:rPr>
                <w:rFonts w:ascii="Times New Roman" w:hAnsi="Times New Roman"/>
                <w:sz w:val="16"/>
                <w:szCs w:val="16"/>
              </w:rPr>
              <w:t>Телефон: +7 (495) 791-37-66</w:t>
            </w:r>
          </w:p>
          <w:p w:rsidR="00AB1685" w:rsidRPr="007F7FB5" w:rsidRDefault="00AB1685" w:rsidP="00AB1685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7F7FB5">
              <w:rPr>
                <w:rFonts w:ascii="Times New Roman" w:hAnsi="Times New Roman"/>
                <w:sz w:val="16"/>
                <w:szCs w:val="16"/>
              </w:rPr>
              <w:t>Факс: +7 (495) 791-33-40</w:t>
            </w:r>
          </w:p>
          <w:p w:rsidR="00AB1685" w:rsidRPr="007F7FB5" w:rsidRDefault="00AB1685" w:rsidP="00AB1685">
            <w:pPr>
              <w:pStyle w:val="a6"/>
              <w:rPr>
                <w:rFonts w:ascii="Times New Roman" w:hAnsi="Times New Roman"/>
                <w:sz w:val="16"/>
                <w:szCs w:val="16"/>
              </w:rPr>
            </w:pPr>
            <w:r w:rsidRPr="007F7FB5">
              <w:rPr>
                <w:rFonts w:ascii="Times New Roman" w:hAnsi="Times New Roman"/>
                <w:sz w:val="16"/>
                <w:szCs w:val="16"/>
              </w:rPr>
              <w:t>Почтовый адрес:  143965, Московская область, г. Реутов, ул. Южная, дом 8, МАОУ «Лицей», Оргкомитет Соревнования «Шаг в будущее, Юниор»</w:t>
            </w:r>
          </w:p>
          <w:p w:rsidR="00AB1685" w:rsidRPr="007F7FB5" w:rsidRDefault="00AB1685" w:rsidP="00AB1685">
            <w:pPr>
              <w:shd w:val="clear" w:color="auto" w:fill="FFFFFF"/>
              <w:ind w:left="176"/>
              <w:rPr>
                <w:rFonts w:ascii="Times New Roman" w:hAnsi="Times New Roman" w:cs="Times New Roman"/>
                <w:sz w:val="16"/>
                <w:szCs w:val="16"/>
              </w:rPr>
            </w:pPr>
          </w:p>
        </w:tc>
      </w:tr>
    </w:tbl>
    <w:tbl>
      <w:tblPr>
        <w:tblW w:w="10707" w:type="dxa"/>
        <w:tblLayout w:type="fixed"/>
        <w:tblLook w:val="0000" w:firstRow="0" w:lastRow="0" w:firstColumn="0" w:lastColumn="0" w:noHBand="0" w:noVBand="0"/>
      </w:tblPr>
      <w:tblGrid>
        <w:gridCol w:w="3407"/>
        <w:gridCol w:w="1784"/>
        <w:gridCol w:w="325"/>
        <w:gridCol w:w="1621"/>
        <w:gridCol w:w="325"/>
        <w:gridCol w:w="1946"/>
        <w:gridCol w:w="323"/>
        <w:gridCol w:w="976"/>
      </w:tblGrid>
      <w:tr w:rsidR="00AB1685" w:rsidRPr="00225DD4" w:rsidTr="00AB1685">
        <w:trPr>
          <w:cantSplit/>
          <w:trHeight w:val="284"/>
        </w:trPr>
        <w:tc>
          <w:tcPr>
            <w:tcW w:w="3407" w:type="dxa"/>
            <w:vMerge w:val="restart"/>
          </w:tcPr>
          <w:p w:rsidR="00AB1685" w:rsidRPr="00225DD4" w:rsidRDefault="00AB1685" w:rsidP="00A96FB9">
            <w:pPr>
              <w:pStyle w:val="9"/>
              <w:spacing w:before="0" w:after="0"/>
              <w:rPr>
                <w:rFonts w:ascii="Times New Roman" w:hAnsi="Times New Roman"/>
                <w:b/>
                <w:bCs/>
                <w:sz w:val="18"/>
                <w:szCs w:val="18"/>
              </w:rPr>
            </w:pPr>
            <w:r w:rsidRPr="00225DD4">
              <w:rPr>
                <w:rFonts w:ascii="Times New Roman" w:hAnsi="Times New Roman"/>
                <w:b/>
                <w:bCs/>
                <w:sz w:val="18"/>
                <w:szCs w:val="18"/>
              </w:rPr>
              <w:t xml:space="preserve">Руководитель </w:t>
            </w:r>
          </w:p>
          <w:p w:rsidR="00AB1685" w:rsidRPr="00225DD4" w:rsidRDefault="00AB1685" w:rsidP="00A96FB9">
            <w:pPr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</w:pPr>
            <w:r w:rsidRPr="00225DD4">
              <w:rPr>
                <w:rFonts w:ascii="Times New Roman" w:hAnsi="Times New Roman" w:cs="Times New Roman"/>
                <w:b/>
                <w:bCs/>
                <w:sz w:val="18"/>
                <w:szCs w:val="18"/>
              </w:rPr>
              <w:t>направляющей организации</w:t>
            </w:r>
          </w:p>
        </w:tc>
        <w:tc>
          <w:tcPr>
            <w:tcW w:w="7300" w:type="dxa"/>
            <w:gridSpan w:val="7"/>
          </w:tcPr>
          <w:p w:rsidR="00AB1685" w:rsidRPr="00225DD4" w:rsidRDefault="00AB1685" w:rsidP="00E848F6">
            <w:pPr>
              <w:ind w:right="262"/>
              <w:rPr>
                <w:rFonts w:ascii="Times New Roman" w:hAnsi="Times New Roman" w:cs="Times New Roman"/>
                <w:iCs/>
                <w:sz w:val="20"/>
              </w:rPr>
            </w:pPr>
            <w:r w:rsidRPr="00225DD4">
              <w:rPr>
                <w:rFonts w:ascii="Times New Roman" w:hAnsi="Times New Roman" w:cs="Times New Roman"/>
                <w:sz w:val="20"/>
              </w:rPr>
              <w:t xml:space="preserve">Направляющая организация подтверждает достоверность приведенных данных и дает свое согласие на объявленные условия участия в </w:t>
            </w:r>
            <w:r w:rsidR="00E848F6">
              <w:rPr>
                <w:rFonts w:ascii="Times New Roman" w:hAnsi="Times New Roman" w:cs="Times New Roman"/>
                <w:sz w:val="20"/>
              </w:rPr>
              <w:t>Соревновании</w:t>
            </w:r>
          </w:p>
        </w:tc>
      </w:tr>
      <w:tr w:rsidR="00AB1685" w:rsidRPr="00225DD4" w:rsidTr="00AB1685">
        <w:trPr>
          <w:cantSplit/>
          <w:trHeight w:val="106"/>
        </w:trPr>
        <w:tc>
          <w:tcPr>
            <w:tcW w:w="3407" w:type="dxa"/>
            <w:vMerge/>
          </w:tcPr>
          <w:p w:rsidR="00AB1685" w:rsidRPr="00225DD4" w:rsidRDefault="00AB1685" w:rsidP="00A96FB9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784" w:type="dxa"/>
            <w:tcBorders>
              <w:bottom w:val="single" w:sz="4" w:space="0" w:color="auto"/>
            </w:tcBorders>
          </w:tcPr>
          <w:p w:rsidR="00AB1685" w:rsidRPr="00225DD4" w:rsidRDefault="00AB1685" w:rsidP="00A96FB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5" w:type="dxa"/>
            <w:vMerge w:val="restart"/>
          </w:tcPr>
          <w:p w:rsidR="00AB1685" w:rsidRPr="00225DD4" w:rsidRDefault="00AB1685" w:rsidP="00A96FB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621" w:type="dxa"/>
            <w:tcBorders>
              <w:left w:val="nil"/>
              <w:bottom w:val="single" w:sz="4" w:space="0" w:color="auto"/>
            </w:tcBorders>
          </w:tcPr>
          <w:p w:rsidR="00AB1685" w:rsidRPr="00225DD4" w:rsidRDefault="00AB1685" w:rsidP="00A96FB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5" w:type="dxa"/>
            <w:vMerge w:val="restart"/>
          </w:tcPr>
          <w:p w:rsidR="00AB1685" w:rsidRPr="00225DD4" w:rsidRDefault="00AB1685" w:rsidP="00A96FB9">
            <w:pPr>
              <w:ind w:left="772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1946" w:type="dxa"/>
            <w:tcBorders>
              <w:left w:val="nil"/>
              <w:bottom w:val="single" w:sz="4" w:space="0" w:color="auto"/>
            </w:tcBorders>
          </w:tcPr>
          <w:p w:rsidR="00AB1685" w:rsidRPr="00225DD4" w:rsidRDefault="00AB1685" w:rsidP="00A96FB9">
            <w:pPr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323" w:type="dxa"/>
            <w:vMerge w:val="restart"/>
          </w:tcPr>
          <w:p w:rsidR="00AB1685" w:rsidRPr="00225DD4" w:rsidRDefault="00AB1685" w:rsidP="00A96FB9">
            <w:pPr>
              <w:ind w:left="772"/>
              <w:rPr>
                <w:rFonts w:ascii="Times New Roman" w:hAnsi="Times New Roman" w:cs="Times New Roman"/>
                <w:i/>
                <w:iCs/>
              </w:rPr>
            </w:pPr>
          </w:p>
        </w:tc>
        <w:tc>
          <w:tcPr>
            <w:tcW w:w="973" w:type="dxa"/>
            <w:tcBorders>
              <w:left w:val="nil"/>
              <w:bottom w:val="single" w:sz="4" w:space="0" w:color="auto"/>
            </w:tcBorders>
          </w:tcPr>
          <w:p w:rsidR="00AB1685" w:rsidRPr="00225DD4" w:rsidRDefault="00AB1685" w:rsidP="00A96FB9">
            <w:pPr>
              <w:ind w:right="262"/>
              <w:rPr>
                <w:rFonts w:ascii="Times New Roman" w:hAnsi="Times New Roman" w:cs="Times New Roman"/>
                <w:i/>
                <w:iCs/>
              </w:rPr>
            </w:pPr>
          </w:p>
        </w:tc>
      </w:tr>
      <w:tr w:rsidR="00AB1685" w:rsidRPr="00225DD4" w:rsidTr="00AB1685">
        <w:trPr>
          <w:cantSplit/>
          <w:trHeight w:val="218"/>
        </w:trPr>
        <w:tc>
          <w:tcPr>
            <w:tcW w:w="3407" w:type="dxa"/>
            <w:vMerge/>
          </w:tcPr>
          <w:p w:rsidR="00AB1685" w:rsidRPr="00225DD4" w:rsidRDefault="00AB1685" w:rsidP="00A96FB9">
            <w:pPr>
              <w:pStyle w:val="9"/>
              <w:rPr>
                <w:rFonts w:ascii="Times New Roman" w:hAnsi="Times New Roman"/>
                <w:bCs/>
              </w:rPr>
            </w:pPr>
          </w:p>
        </w:tc>
        <w:tc>
          <w:tcPr>
            <w:tcW w:w="1784" w:type="dxa"/>
            <w:tcBorders>
              <w:top w:val="single" w:sz="4" w:space="0" w:color="auto"/>
            </w:tcBorders>
          </w:tcPr>
          <w:p w:rsidR="00AB1685" w:rsidRPr="00225DD4" w:rsidRDefault="00AB1685" w:rsidP="00A96FB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25DD4">
              <w:rPr>
                <w:rFonts w:ascii="Times New Roman" w:hAnsi="Times New Roman" w:cs="Times New Roman"/>
                <w:i/>
                <w:iCs/>
                <w:sz w:val="14"/>
              </w:rPr>
              <w:t>должность</w:t>
            </w:r>
          </w:p>
        </w:tc>
        <w:tc>
          <w:tcPr>
            <w:tcW w:w="325" w:type="dxa"/>
            <w:vMerge/>
          </w:tcPr>
          <w:p w:rsidR="00AB1685" w:rsidRPr="00225DD4" w:rsidRDefault="00AB1685" w:rsidP="00A96FB9">
            <w:pPr>
              <w:ind w:left="82"/>
              <w:jc w:val="both"/>
              <w:rPr>
                <w:rFonts w:ascii="Times New Roman" w:hAnsi="Times New Roman" w:cs="Times New Roman"/>
                <w:sz w:val="18"/>
              </w:rPr>
            </w:pPr>
          </w:p>
        </w:tc>
        <w:tc>
          <w:tcPr>
            <w:tcW w:w="1621" w:type="dxa"/>
            <w:tcBorders>
              <w:top w:val="single" w:sz="4" w:space="0" w:color="auto"/>
              <w:left w:val="nil"/>
            </w:tcBorders>
          </w:tcPr>
          <w:p w:rsidR="00AB1685" w:rsidRPr="00225DD4" w:rsidRDefault="00AB1685" w:rsidP="00A96FB9">
            <w:pPr>
              <w:jc w:val="both"/>
              <w:rPr>
                <w:rFonts w:ascii="Times New Roman" w:hAnsi="Times New Roman" w:cs="Times New Roman"/>
                <w:sz w:val="18"/>
              </w:rPr>
            </w:pPr>
            <w:r w:rsidRPr="00225DD4">
              <w:rPr>
                <w:rFonts w:ascii="Times New Roman" w:hAnsi="Times New Roman" w:cs="Times New Roman"/>
                <w:i/>
                <w:iCs/>
                <w:sz w:val="14"/>
              </w:rPr>
              <w:t>подпись</w:t>
            </w:r>
          </w:p>
        </w:tc>
        <w:tc>
          <w:tcPr>
            <w:tcW w:w="325" w:type="dxa"/>
            <w:vMerge/>
          </w:tcPr>
          <w:p w:rsidR="00AB1685" w:rsidRPr="00225DD4" w:rsidRDefault="00AB1685" w:rsidP="00A96FB9">
            <w:pPr>
              <w:ind w:left="772"/>
              <w:jc w:val="both"/>
              <w:rPr>
                <w:rFonts w:ascii="Times New Roman" w:hAnsi="Times New Roman" w:cs="Times New Roman"/>
                <w:i/>
                <w:iCs/>
                <w:sz w:val="14"/>
              </w:rPr>
            </w:pPr>
          </w:p>
        </w:tc>
        <w:tc>
          <w:tcPr>
            <w:tcW w:w="1946" w:type="dxa"/>
            <w:tcBorders>
              <w:top w:val="single" w:sz="4" w:space="0" w:color="auto"/>
              <w:left w:val="nil"/>
            </w:tcBorders>
          </w:tcPr>
          <w:p w:rsidR="00AB1685" w:rsidRPr="00225DD4" w:rsidRDefault="00AB1685" w:rsidP="00A96FB9">
            <w:pPr>
              <w:jc w:val="both"/>
              <w:rPr>
                <w:rFonts w:ascii="Times New Roman" w:hAnsi="Times New Roman" w:cs="Times New Roman"/>
                <w:i/>
                <w:iCs/>
                <w:sz w:val="14"/>
              </w:rPr>
            </w:pPr>
            <w:r w:rsidRPr="00225DD4">
              <w:rPr>
                <w:rFonts w:ascii="Times New Roman" w:hAnsi="Times New Roman" w:cs="Times New Roman"/>
                <w:i/>
                <w:iCs/>
                <w:sz w:val="14"/>
              </w:rPr>
              <w:t xml:space="preserve">ф.и.о. </w:t>
            </w:r>
          </w:p>
        </w:tc>
        <w:tc>
          <w:tcPr>
            <w:tcW w:w="323" w:type="dxa"/>
            <w:vMerge/>
          </w:tcPr>
          <w:p w:rsidR="00AB1685" w:rsidRPr="00225DD4" w:rsidRDefault="00AB1685" w:rsidP="00A96FB9">
            <w:pPr>
              <w:ind w:left="772"/>
              <w:jc w:val="both"/>
              <w:rPr>
                <w:rFonts w:ascii="Times New Roman" w:hAnsi="Times New Roman" w:cs="Times New Roman"/>
                <w:i/>
                <w:iCs/>
                <w:sz w:val="14"/>
              </w:rPr>
            </w:pPr>
          </w:p>
        </w:tc>
        <w:tc>
          <w:tcPr>
            <w:tcW w:w="973" w:type="dxa"/>
            <w:tcBorders>
              <w:top w:val="single" w:sz="4" w:space="0" w:color="auto"/>
              <w:left w:val="nil"/>
            </w:tcBorders>
          </w:tcPr>
          <w:p w:rsidR="00AB1685" w:rsidRPr="00225DD4" w:rsidRDefault="00AB1685" w:rsidP="00A96FB9">
            <w:pPr>
              <w:ind w:left="34" w:right="262"/>
              <w:jc w:val="both"/>
              <w:rPr>
                <w:rFonts w:ascii="Times New Roman" w:hAnsi="Times New Roman" w:cs="Times New Roman"/>
                <w:i/>
                <w:iCs/>
                <w:sz w:val="14"/>
              </w:rPr>
            </w:pPr>
            <w:r w:rsidRPr="00225DD4">
              <w:rPr>
                <w:rFonts w:ascii="Times New Roman" w:hAnsi="Times New Roman" w:cs="Times New Roman"/>
                <w:i/>
                <w:iCs/>
                <w:sz w:val="14"/>
              </w:rPr>
              <w:t>дата</w:t>
            </w:r>
          </w:p>
        </w:tc>
      </w:tr>
    </w:tbl>
    <w:p w:rsidR="00F44E2C" w:rsidRPr="00225DD4" w:rsidRDefault="00225DD4" w:rsidP="00AB1685">
      <w:pPr>
        <w:rPr>
          <w:rFonts w:ascii="Times New Roman" w:hAnsi="Times New Roman" w:cs="Times New Roman"/>
          <w:sz w:val="18"/>
          <w:szCs w:val="18"/>
        </w:rPr>
      </w:pPr>
      <w:r w:rsidRPr="00225DD4">
        <w:rPr>
          <w:rFonts w:ascii="Times New Roman" w:hAnsi="Times New Roman" w:cs="Times New Roman"/>
          <w:sz w:val="18"/>
          <w:szCs w:val="18"/>
        </w:rPr>
        <w:t xml:space="preserve">                                                                                                                                             печать</w:t>
      </w:r>
    </w:p>
    <w:sectPr w:rsidR="00F44E2C" w:rsidRPr="00225DD4" w:rsidSect="00F44E2C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14743B"/>
    <w:multiLevelType w:val="hybridMultilevel"/>
    <w:tmpl w:val="A846F60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E8544B"/>
    <w:multiLevelType w:val="hybridMultilevel"/>
    <w:tmpl w:val="11AEA658"/>
    <w:lvl w:ilvl="0" w:tplc="FFFFFFFF">
      <w:start w:val="5"/>
      <w:numFmt w:val="bullet"/>
      <w:lvlText w:val="-"/>
      <w:lvlJc w:val="left"/>
      <w:pPr>
        <w:tabs>
          <w:tab w:val="num" w:pos="501"/>
        </w:tabs>
        <w:ind w:left="501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hint="default"/>
      </w:rPr>
    </w:lvl>
  </w:abstractNum>
  <w:abstractNum w:abstractNumId="2" w15:restartNumberingAfterBreak="0">
    <w:nsid w:val="1B51387B"/>
    <w:multiLevelType w:val="hybridMultilevel"/>
    <w:tmpl w:val="312E23F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5300BC3"/>
    <w:multiLevelType w:val="hybridMultilevel"/>
    <w:tmpl w:val="915E5DEA"/>
    <w:lvl w:ilvl="0" w:tplc="692652BA">
      <w:start w:val="1"/>
      <w:numFmt w:val="decimal"/>
      <w:lvlText w:val="%1)"/>
      <w:lvlJc w:val="left"/>
      <w:pPr>
        <w:ind w:left="720" w:hanging="360"/>
      </w:pPr>
      <w:rPr>
        <w:rFonts w:ascii="Times New Roman" w:hAnsi="Times New Roman" w:cs="Times New Roman" w:hint="default"/>
        <w:sz w:val="16"/>
        <w:szCs w:val="16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6511AD4"/>
    <w:multiLevelType w:val="hybridMultilevel"/>
    <w:tmpl w:val="BEA07250"/>
    <w:lvl w:ilvl="0" w:tplc="FFFFFFFF">
      <w:start w:val="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3812130"/>
    <w:multiLevelType w:val="hybridMultilevel"/>
    <w:tmpl w:val="4CCA6D6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5"/>
  </w:num>
  <w:num w:numId="3">
    <w:abstractNumId w:val="2"/>
  </w:num>
  <w:num w:numId="4">
    <w:abstractNumId w:val="4"/>
  </w:num>
  <w:num w:numId="5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4E2C"/>
    <w:rsid w:val="0011603D"/>
    <w:rsid w:val="00151D89"/>
    <w:rsid w:val="00157037"/>
    <w:rsid w:val="00225DD4"/>
    <w:rsid w:val="0024328B"/>
    <w:rsid w:val="003C2C62"/>
    <w:rsid w:val="0045783F"/>
    <w:rsid w:val="005266D4"/>
    <w:rsid w:val="00561405"/>
    <w:rsid w:val="00570AFD"/>
    <w:rsid w:val="00791701"/>
    <w:rsid w:val="007F7FB5"/>
    <w:rsid w:val="00950416"/>
    <w:rsid w:val="00AB1685"/>
    <w:rsid w:val="00AB2D14"/>
    <w:rsid w:val="00AC5144"/>
    <w:rsid w:val="00B01D83"/>
    <w:rsid w:val="00B31F0B"/>
    <w:rsid w:val="00B3266B"/>
    <w:rsid w:val="00BD3D1C"/>
    <w:rsid w:val="00D071AF"/>
    <w:rsid w:val="00D3363C"/>
    <w:rsid w:val="00E476C9"/>
    <w:rsid w:val="00E848F6"/>
    <w:rsid w:val="00F157E1"/>
    <w:rsid w:val="00F44E2C"/>
    <w:rsid w:val="00F96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AFB608A-7F53-4C84-A2BA-22CD1DE7CC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2D14"/>
  </w:style>
  <w:style w:type="paragraph" w:styleId="9">
    <w:name w:val="heading 9"/>
    <w:basedOn w:val="a"/>
    <w:next w:val="a"/>
    <w:link w:val="90"/>
    <w:uiPriority w:val="9"/>
    <w:qFormat/>
    <w:rsid w:val="00AB1685"/>
    <w:pPr>
      <w:spacing w:before="240" w:after="60" w:line="240" w:lineRule="auto"/>
      <w:outlineLvl w:val="8"/>
    </w:pPr>
    <w:rPr>
      <w:rFonts w:ascii="Cambria" w:eastAsia="Times New Roman" w:hAnsi="Cambr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F44E2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footer"/>
    <w:basedOn w:val="a"/>
    <w:link w:val="a5"/>
    <w:uiPriority w:val="99"/>
    <w:rsid w:val="00F44E2C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Нижний колонтитул Знак"/>
    <w:basedOn w:val="a0"/>
    <w:link w:val="a4"/>
    <w:uiPriority w:val="99"/>
    <w:rsid w:val="00F44E2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F44E2C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FR1">
    <w:name w:val="FR1"/>
    <w:rsid w:val="00D071AF"/>
    <w:pPr>
      <w:widowControl w:val="0"/>
      <w:spacing w:after="0" w:line="240" w:lineRule="auto"/>
      <w:ind w:left="240" w:right="3200"/>
    </w:pPr>
    <w:rPr>
      <w:rFonts w:ascii="Times New Roman" w:eastAsia="Times New Roman" w:hAnsi="Times New Roman" w:cs="Times New Roman"/>
      <w:b/>
      <w:i/>
      <w:snapToGrid w:val="0"/>
      <w:sz w:val="16"/>
      <w:szCs w:val="20"/>
      <w:lang w:eastAsia="ru-RU"/>
    </w:rPr>
  </w:style>
  <w:style w:type="paragraph" w:styleId="a7">
    <w:name w:val="Body Text"/>
    <w:basedOn w:val="a"/>
    <w:link w:val="a8"/>
    <w:rsid w:val="00D071AF"/>
    <w:pPr>
      <w:spacing w:after="120" w:line="240" w:lineRule="auto"/>
    </w:pPr>
    <w:rPr>
      <w:rFonts w:ascii="Arial Narrow" w:eastAsia="Times New Roman" w:hAnsi="Arial Narrow" w:cs="Times New Roman"/>
      <w:b/>
      <w:bCs/>
      <w:sz w:val="20"/>
      <w:szCs w:val="24"/>
      <w:lang w:eastAsia="ru-RU"/>
    </w:rPr>
  </w:style>
  <w:style w:type="character" w:customStyle="1" w:styleId="a8">
    <w:name w:val="Основной текст Знак"/>
    <w:basedOn w:val="a0"/>
    <w:link w:val="a7"/>
    <w:rsid w:val="00D071AF"/>
    <w:rPr>
      <w:rFonts w:ascii="Arial Narrow" w:eastAsia="Times New Roman" w:hAnsi="Arial Narrow" w:cs="Times New Roman"/>
      <w:b/>
      <w:bCs/>
      <w:sz w:val="20"/>
      <w:szCs w:val="24"/>
      <w:lang w:eastAsia="ru-RU"/>
    </w:rPr>
  </w:style>
  <w:style w:type="character" w:styleId="a9">
    <w:name w:val="Hyperlink"/>
    <w:uiPriority w:val="99"/>
    <w:unhideWhenUsed/>
    <w:rsid w:val="00AB1685"/>
    <w:rPr>
      <w:color w:val="0000FF"/>
      <w:u w:val="single"/>
    </w:rPr>
  </w:style>
  <w:style w:type="character" w:customStyle="1" w:styleId="90">
    <w:name w:val="Заголовок 9 Знак"/>
    <w:basedOn w:val="a0"/>
    <w:link w:val="9"/>
    <w:uiPriority w:val="9"/>
    <w:rsid w:val="00AB1685"/>
    <w:rPr>
      <w:rFonts w:ascii="Cambria" w:eastAsia="Times New Roman" w:hAnsi="Cambria" w:cs="Times New Roman"/>
      <w:lang w:eastAsia="ru-RU"/>
    </w:rPr>
  </w:style>
  <w:style w:type="paragraph" w:styleId="aa">
    <w:name w:val="List Paragraph"/>
    <w:basedOn w:val="a"/>
    <w:uiPriority w:val="34"/>
    <w:qFormat/>
    <w:rsid w:val="00AB1685"/>
    <w:pPr>
      <w:ind w:left="720"/>
      <w:contextualSpacing/>
    </w:pPr>
  </w:style>
  <w:style w:type="paragraph" w:styleId="ab">
    <w:name w:val="Balloon Text"/>
    <w:basedOn w:val="a"/>
    <w:link w:val="ac"/>
    <w:uiPriority w:val="99"/>
    <w:semiHidden/>
    <w:unhideWhenUsed/>
    <w:rsid w:val="00225DD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225D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2326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lyceum_reutov@mail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lyceum-reutov.schoolmsk.ru" TargetMode="External"/><Relationship Id="rId5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468</Words>
  <Characters>2668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 В. Клёнова</dc:creator>
  <cp:keywords/>
  <dc:description/>
  <cp:lastModifiedBy>Ирина В. Клёнова</cp:lastModifiedBy>
  <cp:revision>2</cp:revision>
  <cp:lastPrinted>2018-09-14T11:10:00Z</cp:lastPrinted>
  <dcterms:created xsi:type="dcterms:W3CDTF">2019-09-23T06:56:00Z</dcterms:created>
  <dcterms:modified xsi:type="dcterms:W3CDTF">2019-09-23T06:56:00Z</dcterms:modified>
</cp:coreProperties>
</file>